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2F" w:rsidRDefault="00CB3446">
      <w:pPr>
        <w:spacing w:line="400" w:lineRule="exact"/>
        <w:jc w:val="center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：设备清单及报价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3369"/>
        <w:gridCol w:w="850"/>
        <w:gridCol w:w="850"/>
        <w:gridCol w:w="2727"/>
        <w:gridCol w:w="3686"/>
        <w:gridCol w:w="1276"/>
        <w:gridCol w:w="1701"/>
      </w:tblGrid>
      <w:tr w:rsidR="00A7572F">
        <w:tc>
          <w:tcPr>
            <w:tcW w:w="5886" w:type="dxa"/>
            <w:gridSpan w:val="4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需求</w:t>
            </w:r>
          </w:p>
        </w:tc>
        <w:tc>
          <w:tcPr>
            <w:tcW w:w="9390" w:type="dxa"/>
            <w:gridSpan w:val="4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供应产品</w:t>
            </w: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序号</w:t>
            </w:r>
          </w:p>
        </w:tc>
        <w:tc>
          <w:tcPr>
            <w:tcW w:w="3369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名称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数量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单位</w:t>
            </w:r>
          </w:p>
        </w:tc>
        <w:tc>
          <w:tcPr>
            <w:tcW w:w="2727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品牌（原厂商）</w:t>
            </w:r>
          </w:p>
        </w:tc>
        <w:tc>
          <w:tcPr>
            <w:tcW w:w="3686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规格型号</w:t>
            </w:r>
          </w:p>
        </w:tc>
        <w:tc>
          <w:tcPr>
            <w:tcW w:w="1276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报价（万元）</w:t>
            </w:r>
          </w:p>
        </w:tc>
        <w:tc>
          <w:tcPr>
            <w:tcW w:w="1701" w:type="dxa"/>
          </w:tcPr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报价合计</w:t>
            </w:r>
          </w:p>
          <w:p w:rsidR="00A7572F" w:rsidRDefault="00CB3446">
            <w:pPr>
              <w:spacing w:line="40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（万元）</w:t>
            </w: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高性能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AP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双频放装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AP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377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AP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rPr>
          <w:trHeight w:val="646"/>
        </w:trPr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AP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Style w:val="font21"/>
                <w:rFonts w:ascii="宋体" w:eastAsia="宋体" w:hAnsi="宋体" w:cs="宋体" w:hint="eastAsia"/>
                <w:kern w:val="0"/>
                <w:lang w:bidi="ar"/>
              </w:rPr>
              <w:t>_</w:t>
            </w:r>
            <w:r>
              <w:rPr>
                <w:rStyle w:val="font11"/>
                <w:rFonts w:hint="default"/>
                <w:kern w:val="0"/>
                <w:lang w:bidi="ar"/>
              </w:rPr>
              <w:t>远端面板模块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6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口千兆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POE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接入交换机</w:t>
            </w:r>
            <w:r w:rsidR="00881A5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7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口万兆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POE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接入交换机</w:t>
            </w:r>
            <w:r w:rsidR="00881A5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台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8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无线控制器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套</w:t>
            </w:r>
          </w:p>
        </w:tc>
        <w:tc>
          <w:tcPr>
            <w:tcW w:w="2727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368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  <w:tr w:rsidR="00A7572F">
        <w:tc>
          <w:tcPr>
            <w:tcW w:w="81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9</w:t>
            </w:r>
          </w:p>
        </w:tc>
        <w:tc>
          <w:tcPr>
            <w:tcW w:w="3369" w:type="dxa"/>
            <w:vAlign w:val="center"/>
          </w:tcPr>
          <w:p w:rsidR="00A7572F" w:rsidRDefault="00CB34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实施服务（包含所有设备安装调试、综合布线及网络解决方案实施服务等所有项目实施相关服务）</w:t>
            </w:r>
          </w:p>
        </w:tc>
        <w:tc>
          <w:tcPr>
            <w:tcW w:w="850" w:type="dxa"/>
            <w:vAlign w:val="center"/>
          </w:tcPr>
          <w:p w:rsidR="00A7572F" w:rsidRDefault="00CB34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项目</w:t>
            </w:r>
          </w:p>
        </w:tc>
        <w:tc>
          <w:tcPr>
            <w:tcW w:w="2727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该项可不填写</w:t>
            </w:r>
          </w:p>
        </w:tc>
        <w:tc>
          <w:tcPr>
            <w:tcW w:w="3686" w:type="dxa"/>
          </w:tcPr>
          <w:p w:rsidR="00A7572F" w:rsidRDefault="00CB3446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该项可不填写</w:t>
            </w:r>
          </w:p>
        </w:tc>
        <w:tc>
          <w:tcPr>
            <w:tcW w:w="1276" w:type="dxa"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/>
          </w:tcPr>
          <w:p w:rsidR="00A7572F" w:rsidRDefault="00A7572F">
            <w:pPr>
              <w:spacing w:line="400" w:lineRule="exact"/>
              <w:rPr>
                <w:rFonts w:ascii="宋体" w:eastAsia="宋体" w:hAnsi="宋体" w:cs="Times New Roman"/>
                <w:kern w:val="0"/>
                <w:sz w:val="20"/>
                <w:szCs w:val="21"/>
              </w:rPr>
            </w:pPr>
          </w:p>
        </w:tc>
      </w:tr>
    </w:tbl>
    <w:p w:rsidR="00A7572F" w:rsidRDefault="00CB3446">
      <w:r>
        <w:rPr>
          <w:rFonts w:hint="eastAsia"/>
        </w:rPr>
        <w:t>注：供应商须在</w:t>
      </w:r>
      <w:r>
        <w:rPr>
          <w:rFonts w:hint="eastAsia"/>
        </w:rPr>
        <w:t>2</w:t>
      </w:r>
      <w:r>
        <w:rPr>
          <w:rFonts w:hint="eastAsia"/>
        </w:rPr>
        <w:t>个月内完成以上软硬件设备的安装和调试等工作，所投产品须满足本公告表二技术要求。</w:t>
      </w:r>
    </w:p>
    <w:p w:rsidR="00A7572F" w:rsidRDefault="00A7572F"/>
    <w:p w:rsidR="00A7572F" w:rsidRDefault="00A7572F">
      <w:pPr>
        <w:pStyle w:val="4"/>
      </w:pPr>
    </w:p>
    <w:p w:rsidR="00A7572F" w:rsidRDefault="00CB3446">
      <w:pPr>
        <w:rPr>
          <w:b/>
          <w:bCs/>
        </w:rPr>
      </w:pPr>
      <w:r>
        <w:rPr>
          <w:rFonts w:hint="eastAsia"/>
        </w:rPr>
        <w:t>报价人（签名）：</w:t>
      </w:r>
    </w:p>
    <w:p w:rsidR="00A7572F" w:rsidRDefault="00A7572F"/>
    <w:p w:rsidR="00A7572F" w:rsidRDefault="00CB3446">
      <w:pPr>
        <w:rPr>
          <w:b/>
          <w:bCs/>
        </w:rPr>
      </w:pPr>
      <w:r>
        <w:rPr>
          <w:rFonts w:hint="eastAsia"/>
        </w:rPr>
        <w:t>公司（公章）</w:t>
      </w:r>
      <w:r>
        <w:rPr>
          <w:rFonts w:hint="eastAsia"/>
        </w:rPr>
        <w:t xml:space="preserve">                   </w:t>
      </w:r>
    </w:p>
    <w:p w:rsidR="00A7572F" w:rsidRDefault="00A7572F">
      <w:pPr>
        <w:ind w:firstLineChars="200" w:firstLine="420"/>
      </w:pPr>
    </w:p>
    <w:p w:rsidR="00A7572F" w:rsidRDefault="00CB3446">
      <w:pPr>
        <w:ind w:firstLineChars="200" w:firstLine="420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A7572F" w:rsidRDefault="00A7572F"/>
    <w:sectPr w:rsidR="00A7572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46" w:rsidRDefault="00CB3446" w:rsidP="00881A56">
      <w:r>
        <w:separator/>
      </w:r>
    </w:p>
  </w:endnote>
  <w:endnote w:type="continuationSeparator" w:id="0">
    <w:p w:rsidR="00CB3446" w:rsidRDefault="00CB3446" w:rsidP="0088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46" w:rsidRDefault="00CB3446" w:rsidP="00881A56">
      <w:r>
        <w:separator/>
      </w:r>
    </w:p>
  </w:footnote>
  <w:footnote w:type="continuationSeparator" w:id="0">
    <w:p w:rsidR="00CB3446" w:rsidRDefault="00CB3446" w:rsidP="00881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E0"/>
    <w:rsid w:val="BD3F8F73"/>
    <w:rsid w:val="000A50E0"/>
    <w:rsid w:val="00140B85"/>
    <w:rsid w:val="003372B9"/>
    <w:rsid w:val="00881A56"/>
    <w:rsid w:val="00A031B9"/>
    <w:rsid w:val="00A7572F"/>
    <w:rsid w:val="00A9124F"/>
    <w:rsid w:val="00CB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21">
    <w:name w:val="font21"/>
    <w:basedOn w:val="a0"/>
    <w:qFormat/>
    <w:rPr>
      <w:rFonts w:ascii="Arial" w:hAnsi="Arial" w:cs="Arial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21">
    <w:name w:val="font21"/>
    <w:basedOn w:val="a0"/>
    <w:qFormat/>
    <w:rPr>
      <w:rFonts w:ascii="Arial" w:hAnsi="Arial" w:cs="Arial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4</cp:revision>
  <dcterms:created xsi:type="dcterms:W3CDTF">2019-08-23T09:03:00Z</dcterms:created>
  <dcterms:modified xsi:type="dcterms:W3CDTF">2019-08-26T02:40:00Z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2052-11.1.0.8722</vt:lpwstr>
  </property>
</Properties>
</file>