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7D" w:rsidRDefault="00A663D9" w:rsidP="007E0B7D">
      <w:pPr>
        <w:spacing w:line="400" w:lineRule="exact"/>
        <w:jc w:val="center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表</w:t>
      </w:r>
      <w:proofErr w:type="gramStart"/>
      <w:r>
        <w:rPr>
          <w:rFonts w:ascii="宋体" w:hAnsi="宋体" w:hint="eastAsia"/>
          <w:szCs w:val="21"/>
        </w:rPr>
        <w:t>一</w:t>
      </w:r>
      <w:proofErr w:type="gramEnd"/>
      <w:r>
        <w:rPr>
          <w:rFonts w:ascii="宋体" w:hAnsi="宋体" w:hint="eastAsia"/>
          <w:szCs w:val="21"/>
        </w:rPr>
        <w:t>：</w:t>
      </w:r>
      <w:r w:rsidR="007E0B7D">
        <w:rPr>
          <w:rFonts w:ascii="宋体" w:hAnsi="宋体" w:hint="eastAsia"/>
          <w:szCs w:val="21"/>
        </w:rPr>
        <w:t>设备清单</w:t>
      </w:r>
      <w:r>
        <w:rPr>
          <w:rFonts w:ascii="宋体" w:hAnsi="宋体" w:hint="eastAsia"/>
          <w:szCs w:val="21"/>
        </w:rPr>
        <w:t>及报价</w:t>
      </w: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3369"/>
        <w:gridCol w:w="850"/>
        <w:gridCol w:w="850"/>
        <w:gridCol w:w="2727"/>
        <w:gridCol w:w="3686"/>
        <w:gridCol w:w="1276"/>
        <w:gridCol w:w="1701"/>
      </w:tblGrid>
      <w:tr w:rsidR="007E0B7D" w:rsidTr="00A663D9">
        <w:tc>
          <w:tcPr>
            <w:tcW w:w="5886" w:type="dxa"/>
            <w:gridSpan w:val="4"/>
          </w:tcPr>
          <w:p w:rsidR="007E0B7D" w:rsidRDefault="007E0B7D" w:rsidP="007E0B7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需求</w:t>
            </w:r>
          </w:p>
        </w:tc>
        <w:tc>
          <w:tcPr>
            <w:tcW w:w="9390" w:type="dxa"/>
            <w:gridSpan w:val="4"/>
          </w:tcPr>
          <w:p w:rsidR="007E0B7D" w:rsidRDefault="007E0B7D" w:rsidP="007E0B7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供应产品</w:t>
            </w:r>
          </w:p>
        </w:tc>
      </w:tr>
      <w:tr w:rsidR="007E0B7D" w:rsidTr="00A663D9">
        <w:tc>
          <w:tcPr>
            <w:tcW w:w="817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369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850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850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2727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品牌</w:t>
            </w:r>
            <w:r w:rsidR="00A663D9">
              <w:rPr>
                <w:rFonts w:ascii="宋体" w:hAnsi="宋体" w:hint="eastAsia"/>
                <w:szCs w:val="21"/>
              </w:rPr>
              <w:t>（原厂商）</w:t>
            </w:r>
          </w:p>
        </w:tc>
        <w:tc>
          <w:tcPr>
            <w:tcW w:w="3686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规格型号</w:t>
            </w:r>
          </w:p>
        </w:tc>
        <w:tc>
          <w:tcPr>
            <w:tcW w:w="1276" w:type="dxa"/>
          </w:tcPr>
          <w:p w:rsidR="007E0B7D" w:rsidRDefault="00A663D9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报价</w:t>
            </w:r>
            <w:r w:rsidR="007E0B7D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万</w:t>
            </w:r>
            <w:r w:rsidR="007E0B7D">
              <w:rPr>
                <w:rFonts w:ascii="宋体" w:hAnsi="宋体" w:hint="eastAsia"/>
                <w:szCs w:val="21"/>
              </w:rPr>
              <w:t>元）</w:t>
            </w:r>
          </w:p>
        </w:tc>
        <w:tc>
          <w:tcPr>
            <w:tcW w:w="1701" w:type="dxa"/>
          </w:tcPr>
          <w:p w:rsidR="00A663D9" w:rsidRDefault="00A663D9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报价合计</w:t>
            </w:r>
          </w:p>
          <w:p w:rsidR="007E0B7D" w:rsidRDefault="00A663D9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（万元）</w:t>
            </w: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内网_核心交换机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 w:val="restart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内网_汇聚交换机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外网_核心交换机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rPr>
          <w:trHeight w:val="646"/>
        </w:trPr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widowControl/>
              <w:jc w:val="left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IT机柜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  <w:t>4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widowControl/>
              <w:jc w:val="left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封闭通道组件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widowControl/>
              <w:jc w:val="left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精密配电柜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widowControl/>
              <w:jc w:val="left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行级精密空调（恒温恒湿）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行级精密空调（单冷）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行级空调辅料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5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微模块控制系统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微模块内成套电缆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UPS输入柜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UPS输出柜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UPS主机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智能电池管理系统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蓄电池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  <w:t>20</w:t>
            </w:r>
          </w:p>
        </w:tc>
        <w:tc>
          <w:tcPr>
            <w:tcW w:w="850" w:type="dxa"/>
          </w:tcPr>
          <w:p w:rsidR="006A3139" w:rsidRDefault="006A3139" w:rsidP="006A3139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只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蓄电池架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电池开关盒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个</w:t>
            </w:r>
            <w:proofErr w:type="gramEnd"/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电池汇流盒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个</w:t>
            </w:r>
            <w:proofErr w:type="gramEnd"/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配电室精密空调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21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空调辅料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管理系统平台硬件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管理系统平台软件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辅材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A3139" w:rsidTr="00D573E6">
        <w:tc>
          <w:tcPr>
            <w:tcW w:w="817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3369" w:type="dxa"/>
            <w:vAlign w:val="center"/>
          </w:tcPr>
          <w:p w:rsidR="006A3139" w:rsidRDefault="006A3139" w:rsidP="008B2576">
            <w:pPr>
              <w:jc w:val="left"/>
              <w:textAlignment w:val="center"/>
              <w:rPr>
                <w:rStyle w:val="font01"/>
                <w:rFonts w:hint="default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项目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实施服务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（包含</w:t>
            </w:r>
            <w:r>
              <w:rPr>
                <w:rStyle w:val="font01"/>
                <w:rFonts w:hint="default"/>
                <w:lang w:bidi="ar"/>
              </w:rPr>
              <w:t>网络解决方案、</w:t>
            </w:r>
            <w:r>
              <w:rPr>
                <w:rStyle w:val="font01"/>
                <w:lang w:bidi="ar"/>
              </w:rPr>
              <w:t>所有</w:t>
            </w:r>
            <w:r>
              <w:rPr>
                <w:rStyle w:val="font01"/>
                <w:rFonts w:hint="default"/>
                <w:lang w:bidi="ar"/>
              </w:rPr>
              <w:t>实施</w:t>
            </w:r>
            <w:r>
              <w:rPr>
                <w:rStyle w:val="font01"/>
                <w:lang w:bidi="ar"/>
              </w:rPr>
              <w:t>售后</w:t>
            </w:r>
            <w:r>
              <w:rPr>
                <w:rStyle w:val="font01"/>
                <w:rFonts w:hint="default"/>
                <w:lang w:bidi="ar"/>
              </w:rPr>
              <w:t>服务</w:t>
            </w:r>
            <w:r>
              <w:rPr>
                <w:rStyle w:val="font01"/>
                <w:lang w:bidi="ar"/>
              </w:rPr>
              <w:t>等</w:t>
            </w:r>
            <w:r>
              <w:rPr>
                <w:rStyle w:val="font01"/>
                <w:rFonts w:hint="default"/>
                <w:lang w:bidi="ar"/>
              </w:rPr>
              <w:t>）</w:t>
            </w:r>
          </w:p>
        </w:tc>
        <w:tc>
          <w:tcPr>
            <w:tcW w:w="850" w:type="dxa"/>
            <w:vAlign w:val="center"/>
          </w:tcPr>
          <w:p w:rsidR="006A3139" w:rsidRDefault="006A3139" w:rsidP="008B257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6A3139" w:rsidRDefault="006A3139" w:rsidP="00855D78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</w:t>
            </w:r>
          </w:p>
        </w:tc>
        <w:tc>
          <w:tcPr>
            <w:tcW w:w="2727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该项可不填写</w:t>
            </w:r>
          </w:p>
        </w:tc>
        <w:tc>
          <w:tcPr>
            <w:tcW w:w="368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该项可不填写</w:t>
            </w:r>
          </w:p>
        </w:tc>
        <w:tc>
          <w:tcPr>
            <w:tcW w:w="1276" w:type="dxa"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6A3139" w:rsidRDefault="006A3139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</w:tbl>
    <w:p w:rsidR="00A734E3" w:rsidRDefault="007E0B7D">
      <w:bookmarkStart w:id="0" w:name="_GoBack"/>
      <w:bookmarkEnd w:id="0"/>
      <w:r>
        <w:rPr>
          <w:rFonts w:hint="eastAsia"/>
        </w:rPr>
        <w:t>注：供应商须在</w:t>
      </w:r>
      <w:r>
        <w:rPr>
          <w:rFonts w:hint="eastAsia"/>
        </w:rPr>
        <w:t>2</w:t>
      </w:r>
      <w:r>
        <w:rPr>
          <w:rFonts w:hint="eastAsia"/>
        </w:rPr>
        <w:t>个月内完成以上软硬件设备的安装和调试等工作，所投产品须满足本公告表二技术要求。</w:t>
      </w:r>
    </w:p>
    <w:p w:rsidR="003A7591" w:rsidRDefault="003A7591" w:rsidP="003A7591"/>
    <w:p w:rsidR="00A663D9" w:rsidRPr="00A663D9" w:rsidRDefault="00A663D9" w:rsidP="003A7591">
      <w:pPr>
        <w:rPr>
          <w:b/>
          <w:bCs/>
        </w:rPr>
      </w:pPr>
      <w:r w:rsidRPr="00A663D9">
        <w:rPr>
          <w:rFonts w:hint="eastAsia"/>
        </w:rPr>
        <w:t>报价人（签名）：</w:t>
      </w:r>
    </w:p>
    <w:p w:rsidR="003A7591" w:rsidRDefault="003A7591" w:rsidP="003A7591"/>
    <w:p w:rsidR="00A663D9" w:rsidRDefault="00A663D9" w:rsidP="003A7591">
      <w:pPr>
        <w:rPr>
          <w:b/>
          <w:bCs/>
        </w:rPr>
      </w:pPr>
      <w:r>
        <w:rPr>
          <w:rFonts w:hint="eastAsia"/>
        </w:rPr>
        <w:t>公司（公章）</w:t>
      </w:r>
      <w:r w:rsidRPr="00A663D9">
        <w:rPr>
          <w:rFonts w:hint="eastAsia"/>
        </w:rPr>
        <w:t xml:space="preserve">                   </w:t>
      </w:r>
    </w:p>
    <w:p w:rsidR="003A7591" w:rsidRDefault="003A7591" w:rsidP="00A13C03">
      <w:pPr>
        <w:ind w:firstLineChars="200" w:firstLine="420"/>
      </w:pPr>
    </w:p>
    <w:p w:rsidR="00A13C03" w:rsidRPr="00A13C03" w:rsidRDefault="00A13C03" w:rsidP="00A13C03">
      <w:pPr>
        <w:ind w:firstLineChars="200" w:firstLine="420"/>
      </w:pP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A13C03" w:rsidRPr="00A13C03" w:rsidSect="00A663D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428" w:rsidRDefault="00B30428" w:rsidP="007E0B7D">
      <w:r>
        <w:separator/>
      </w:r>
    </w:p>
  </w:endnote>
  <w:endnote w:type="continuationSeparator" w:id="0">
    <w:p w:rsidR="00B30428" w:rsidRDefault="00B30428" w:rsidP="007E0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428" w:rsidRDefault="00B30428" w:rsidP="007E0B7D">
      <w:r>
        <w:separator/>
      </w:r>
    </w:p>
  </w:footnote>
  <w:footnote w:type="continuationSeparator" w:id="0">
    <w:p w:rsidR="00B30428" w:rsidRDefault="00B30428" w:rsidP="007E0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091"/>
    <w:rsid w:val="003A626E"/>
    <w:rsid w:val="003A7591"/>
    <w:rsid w:val="0052040E"/>
    <w:rsid w:val="006153AD"/>
    <w:rsid w:val="006A3139"/>
    <w:rsid w:val="006B3F2D"/>
    <w:rsid w:val="00782091"/>
    <w:rsid w:val="007E0B7D"/>
    <w:rsid w:val="00A13C03"/>
    <w:rsid w:val="00A663D9"/>
    <w:rsid w:val="00A734E3"/>
    <w:rsid w:val="00B30428"/>
    <w:rsid w:val="00E209B5"/>
    <w:rsid w:val="00F2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7E0B7D"/>
    <w:pPr>
      <w:widowControl w:val="0"/>
      <w:jc w:val="both"/>
    </w:p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E0B7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B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B7D"/>
    <w:rPr>
      <w:sz w:val="18"/>
      <w:szCs w:val="18"/>
    </w:rPr>
  </w:style>
  <w:style w:type="table" w:styleId="a5">
    <w:name w:val="Table Grid"/>
    <w:basedOn w:val="a1"/>
    <w:uiPriority w:val="59"/>
    <w:qFormat/>
    <w:rsid w:val="007E0B7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标题 4 Char"/>
    <w:basedOn w:val="a0"/>
    <w:link w:val="4"/>
    <w:uiPriority w:val="9"/>
    <w:semiHidden/>
    <w:rsid w:val="007E0B7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font01">
    <w:name w:val="font01"/>
    <w:basedOn w:val="a0"/>
    <w:qFormat/>
    <w:rsid w:val="006A3139"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7E0B7D"/>
    <w:pPr>
      <w:widowControl w:val="0"/>
      <w:jc w:val="both"/>
    </w:p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E0B7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B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B7D"/>
    <w:rPr>
      <w:sz w:val="18"/>
      <w:szCs w:val="18"/>
    </w:rPr>
  </w:style>
  <w:style w:type="table" w:styleId="a5">
    <w:name w:val="Table Grid"/>
    <w:basedOn w:val="a1"/>
    <w:uiPriority w:val="59"/>
    <w:qFormat/>
    <w:rsid w:val="007E0B7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标题 4 Char"/>
    <w:basedOn w:val="a0"/>
    <w:link w:val="4"/>
    <w:uiPriority w:val="9"/>
    <w:semiHidden/>
    <w:rsid w:val="007E0B7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font01">
    <w:name w:val="font01"/>
    <w:basedOn w:val="a0"/>
    <w:qFormat/>
    <w:rsid w:val="006A3139"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</dc:creator>
  <cp:keywords/>
  <dc:description/>
  <cp:lastModifiedBy>ryan</cp:lastModifiedBy>
  <cp:revision>7</cp:revision>
  <dcterms:created xsi:type="dcterms:W3CDTF">2019-08-08T09:30:00Z</dcterms:created>
  <dcterms:modified xsi:type="dcterms:W3CDTF">2019-08-23T01:51:00Z</dcterms:modified>
</cp:coreProperties>
</file>