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 w:line="720" w:lineRule="exact"/>
        <w:jc w:val="center"/>
        <w:rPr>
          <w:rFonts w:ascii="方正小标宋简体" w:hAnsi="Times New Roman" w:eastAsia="方正小标宋简体" w:cs="Times New Roman"/>
          <w:color w:val="000000" w:themeColor="text1"/>
          <w:kern w:val="0"/>
          <w:sz w:val="42"/>
          <w:szCs w:val="42"/>
          <w:shd w:val="clear" w:color="auto" w:fill="FAFCFF"/>
        </w:rPr>
      </w:pPr>
      <w:r>
        <w:rPr>
          <w:rFonts w:hint="eastAsia" w:ascii="方正小标宋简体" w:hAnsi="Times New Roman" w:eastAsia="方正小标宋简体" w:cs="Times New Roman"/>
          <w:color w:val="000000" w:themeColor="text1"/>
          <w:kern w:val="0"/>
          <w:sz w:val="42"/>
          <w:szCs w:val="42"/>
          <w:shd w:val="clear" w:color="auto" w:fill="FAFCFF"/>
        </w:rPr>
        <w:t>成都大学附属医院“防统方”廉洁承诺书</w:t>
      </w:r>
    </w:p>
    <w:p>
      <w:pPr>
        <w:widowControl/>
        <w:shd w:val="clear" w:color="auto" w:fill="FAFCFF"/>
        <w:wordWrap w:val="0"/>
        <w:spacing w:line="420" w:lineRule="atLeas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为商业目的“统方”是药品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、耗材</w:t>
      </w:r>
      <w:r>
        <w:rPr>
          <w:rFonts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购销和医疗服务中不正之风的一种表现形式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。</w:t>
      </w:r>
      <w:r>
        <w:rPr>
          <w:rFonts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为切实规范医务人员廉洁</w:t>
      </w:r>
      <w:bookmarkStart w:id="0" w:name="_GoBack"/>
      <w:bookmarkEnd w:id="0"/>
      <w:r>
        <w:rPr>
          <w:rFonts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行医，有效防止和杜绝药品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、耗材</w:t>
      </w:r>
      <w:r>
        <w:rPr>
          <w:rFonts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购销和医疗服务中的药品“回扣”行为，杜绝商业“统方”现象的出现，结合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本人</w:t>
      </w:r>
      <w:r>
        <w:rPr>
          <w:rFonts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工作实际，特作出如下承诺：</w:t>
      </w:r>
    </w:p>
    <w:p>
      <w:pPr>
        <w:widowControl/>
        <w:shd w:val="clear" w:color="auto" w:fill="FAFCFF"/>
        <w:spacing w:line="420" w:lineRule="atLeast"/>
        <w:ind w:firstLine="480"/>
        <w:rPr>
          <w:rFonts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一、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认真学习国家卫计委“九不准”要求，自觉做到遵章守纪、依法干事、干净做人。</w:t>
      </w:r>
    </w:p>
    <w:p>
      <w:pPr>
        <w:widowControl/>
        <w:shd w:val="clear" w:color="auto" w:fill="FAFCFF"/>
        <w:spacing w:line="420" w:lineRule="atLeast"/>
        <w:ind w:firstLine="480"/>
        <w:rPr>
          <w:rFonts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二、</w:t>
      </w:r>
      <w:r>
        <w:rPr>
          <w:rFonts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严格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按照数据查询流程依规执行数据查询工作，对数据详细内容不外泄，并对计算机进行加密处理，做到不主动外泄、不被他人随意盗取。</w:t>
      </w:r>
    </w:p>
    <w:p>
      <w:pPr>
        <w:widowControl/>
        <w:shd w:val="clear" w:color="auto" w:fill="FAFCFF"/>
        <w:spacing w:line="420" w:lineRule="atLeast"/>
        <w:ind w:firstLine="480"/>
        <w:rPr>
          <w:rFonts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三</w:t>
      </w:r>
      <w:r>
        <w:rPr>
          <w:rFonts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、严格做到不利用工作之便在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药品、耗材</w:t>
      </w:r>
      <w:r>
        <w:rPr>
          <w:rFonts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营销人员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（以下简称营销人员）</w:t>
      </w:r>
      <w:r>
        <w:rPr>
          <w:rFonts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和医生之间牵线搭桥，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不</w:t>
      </w:r>
      <w:r>
        <w:rPr>
          <w:rFonts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进行私下“统方”活动，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不</w:t>
      </w:r>
      <w:r>
        <w:rPr>
          <w:rFonts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为营销人员提供与药品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、耗材</w:t>
      </w:r>
      <w:r>
        <w:rPr>
          <w:rFonts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“回扣”相关信息。</w:t>
      </w:r>
    </w:p>
    <w:p>
      <w:pPr>
        <w:widowControl/>
        <w:shd w:val="clear" w:color="auto" w:fill="FAFCFF"/>
        <w:spacing w:line="420" w:lineRule="atLeast"/>
        <w:ind w:firstLine="480"/>
        <w:rPr>
          <w:rFonts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四</w:t>
      </w:r>
      <w:r>
        <w:rPr>
          <w:rFonts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、管理好工作代码和密码，不利用院内医疗信息管理系统为营销人员提供临床医生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药品、耗材使用</w:t>
      </w:r>
      <w:r>
        <w:rPr>
          <w:rFonts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情况等医疗信息。严格执行计算机网络共享信息授权、加密、控制终端信息采集范围等相关制度，不利用统计、报告、分析等方式，获取医生或部门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药品、耗材使用</w:t>
      </w:r>
      <w:r>
        <w:rPr>
          <w:rFonts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的有关信息，透露给营销人员。</w:t>
      </w:r>
    </w:p>
    <w:p>
      <w:pPr>
        <w:widowControl/>
        <w:shd w:val="clear" w:color="auto" w:fill="FAFCFF"/>
        <w:spacing w:line="420" w:lineRule="atLeast"/>
        <w:ind w:firstLine="480"/>
        <w:rPr>
          <w:rFonts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我将严格履行上述承诺，如有违诺行为，愿承担责任，并接受法律法规处理。</w:t>
      </w:r>
    </w:p>
    <w:p>
      <w:pPr>
        <w:ind w:firstLine="480" w:firstLineChars="150"/>
        <w:rPr>
          <w:rFonts w:ascii="Times New Roman" w:hAnsi="Times New Roman" w:eastAsia="方正仿宋简体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</w:rPr>
        <w:t xml:space="preserve">                           承诺人：</w:t>
      </w:r>
    </w:p>
    <w:p>
      <w:pPr>
        <w:rPr>
          <w:rFonts w:ascii="Times New Roman" w:hAnsi="Times New Roman" w:eastAsia="方正仿宋简体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247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80" w:lineRule="exact"/>
      <w:ind w:right="780"/>
      <w:jc w:val="right"/>
      <w:rPr>
        <w:rFonts w:ascii="Times New Roman" w:hAnsi="Times New Roman" w:eastAsia="方正仿宋简体"/>
        <w:sz w:val="24"/>
        <w:szCs w:val="30"/>
      </w:rPr>
    </w:pPr>
    <w:r>
      <w:rPr>
        <w:rFonts w:hint="eastAsia" w:ascii="Times New Roman" w:hAnsi="Times New Roman" w:eastAsia="方正仿宋简体"/>
        <w:sz w:val="24"/>
        <w:szCs w:val="30"/>
      </w:rPr>
      <w:t>（</w:t>
    </w:r>
    <w:r>
      <w:rPr>
        <w:rFonts w:ascii="Times New Roman" w:hAnsi="Times New Roman" w:eastAsia="方正仿宋简体"/>
        <w:sz w:val="24"/>
        <w:szCs w:val="30"/>
      </w:rPr>
      <w:t>本《承诺书》一式两份，承诺人自存一份，院纪检监察</w:t>
    </w:r>
    <w:r>
      <w:rPr>
        <w:rFonts w:hint="eastAsia" w:ascii="Times New Roman" w:hAnsi="Times New Roman" w:eastAsia="方正仿宋简体"/>
        <w:sz w:val="24"/>
        <w:szCs w:val="30"/>
      </w:rPr>
      <w:t>室</w:t>
    </w:r>
    <w:r>
      <w:rPr>
        <w:rFonts w:ascii="Times New Roman" w:hAnsi="Times New Roman" w:eastAsia="方正仿宋简体"/>
        <w:sz w:val="24"/>
        <w:szCs w:val="30"/>
      </w:rPr>
      <w:t>备存一份</w:t>
    </w:r>
    <w:r>
      <w:rPr>
        <w:rFonts w:hint="eastAsia" w:ascii="Times New Roman" w:hAnsi="Times New Roman" w:eastAsia="方正仿宋简体"/>
        <w:sz w:val="24"/>
        <w:szCs w:val="30"/>
      </w:rPr>
      <w:t>）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10E9"/>
    <w:rsid w:val="00051619"/>
    <w:rsid w:val="000658D0"/>
    <w:rsid w:val="00077B18"/>
    <w:rsid w:val="00232F44"/>
    <w:rsid w:val="002614CA"/>
    <w:rsid w:val="002F3FEA"/>
    <w:rsid w:val="003447F9"/>
    <w:rsid w:val="00440136"/>
    <w:rsid w:val="006D4533"/>
    <w:rsid w:val="006D77C5"/>
    <w:rsid w:val="0075336F"/>
    <w:rsid w:val="007D62A5"/>
    <w:rsid w:val="008600AB"/>
    <w:rsid w:val="008B1362"/>
    <w:rsid w:val="008E51DC"/>
    <w:rsid w:val="0090149B"/>
    <w:rsid w:val="00AA2F58"/>
    <w:rsid w:val="00AF5FDA"/>
    <w:rsid w:val="00B217B8"/>
    <w:rsid w:val="00B237D7"/>
    <w:rsid w:val="00B32E2F"/>
    <w:rsid w:val="00B815C4"/>
    <w:rsid w:val="00BA18C1"/>
    <w:rsid w:val="00BD1D0A"/>
    <w:rsid w:val="00C016FE"/>
    <w:rsid w:val="00C87310"/>
    <w:rsid w:val="00CE701E"/>
    <w:rsid w:val="00D10ECC"/>
    <w:rsid w:val="00DC5D53"/>
    <w:rsid w:val="00E03438"/>
    <w:rsid w:val="00E273C5"/>
    <w:rsid w:val="00E8590E"/>
    <w:rsid w:val="00EB4361"/>
    <w:rsid w:val="00EB593D"/>
    <w:rsid w:val="00F55B66"/>
    <w:rsid w:val="00F90E06"/>
    <w:rsid w:val="00FB10E9"/>
    <w:rsid w:val="00FC0812"/>
    <w:rsid w:val="00FF1757"/>
    <w:rsid w:val="7D40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addcopyrigh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476</Characters>
  <Lines>3</Lines>
  <Paragraphs>1</Paragraphs>
  <TotalTime>180</TotalTime>
  <ScaleCrop>false</ScaleCrop>
  <LinksUpToDate>false</LinksUpToDate>
  <CharactersWithSpaces>558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2017-03-06T07:21:00Z</dcterms:created>
  <dc:creator>周虹秀</dc:creator>
  <cp:lastModifiedBy>天真动物。</cp:lastModifiedBy>
  <cp:lastPrinted>2018-02-01T09:27:00Z</cp:lastPrinted>
  <dcterms:modified xsi:type="dcterms:W3CDTF">2018-08-28T02:53:42Z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